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8D1B">
      <w:pPr>
        <w:pStyle w:val="2"/>
        <w:keepNext w:val="0"/>
        <w:keepLines w:val="0"/>
        <w:widowControl/>
        <w:suppressLineNumbers w:val="0"/>
        <w:ind w:firstLine="0"/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Job Descriptions – Gao Global Education Ltd (AEGIS Gold)</w:t>
      </w:r>
    </w:p>
    <w:p w14:paraId="0FCBEC66">
      <w:pPr>
        <w:pStyle w:val="11"/>
        <w:keepNext w:val="0"/>
        <w:keepLines w:val="0"/>
        <w:widowControl/>
        <w:suppressLineNumbers w:val="0"/>
        <w:ind w:left="0" w:firstLine="2400" w:firstLineChars="1000"/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</w:pPr>
      <w:r>
        <w:rPr>
          <w:rStyle w:val="8"/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(Small Centre – Single Staff Member)</w:t>
      </w:r>
    </w:p>
    <w:p w14:paraId="221AB96E">
      <w:pPr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spacing w:val="0"/>
          <w:u w:val="none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6E8AE6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1. Company Director</w:t>
      </w:r>
    </w:p>
    <w:p w14:paraId="2B256672">
      <w:pPr>
        <w:pStyle w:val="11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Current Role Holder: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Ms. Liping Hardy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Future Appointment: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Not required unless the organisation grows</w:t>
      </w:r>
    </w:p>
    <w:p w14:paraId="720BA886">
      <w:pPr>
        <w:pStyle w:val="11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Purpose of the Role: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Provide</w:t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 xml:space="preserve"> overall leadership, governance, and operational oversight. Hold </w:t>
      </w: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interim safeguarding responsibility</w:t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 xml:space="preserve"> and ensure compliance with AEGIS Gold standards, safeguarding policies, and legal 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requirements.</w:t>
      </w:r>
      <w:bookmarkStart w:id="0" w:name="_GoBack"/>
      <w:bookmarkEnd w:id="0"/>
    </w:p>
    <w:p w14:paraId="0B55832A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Key Responsibilities:</w:t>
      </w:r>
    </w:p>
    <w:p w14:paraId="682F1F6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Strategic planning and overall management of the company</w:t>
      </w:r>
    </w:p>
    <w:p w14:paraId="6D0A252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Interim oversight of safeguarding and pastoral care</w:t>
      </w:r>
    </w:p>
    <w:p w14:paraId="2DF9E913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Ensure all policies and procedures are current and compliant</w:t>
      </w:r>
    </w:p>
    <w:p w14:paraId="797951A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Liaison with parents, schools, and external agencies</w:t>
      </w:r>
    </w:p>
    <w:p w14:paraId="6C8D8E6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Manage operational, financial, and administrative tasks</w:t>
      </w:r>
    </w:p>
    <w:p w14:paraId="7D445529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Ensure high-quality guardianship provision for all students</w:t>
      </w:r>
    </w:p>
    <w:p w14:paraId="2F85955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eastAsia" w:ascii="Apple LiSung" w:hAnsi="Apple LiSung" w:eastAsia="Apple LiSung" w:cs="Apple LiSung"/>
        </w:rPr>
      </w:pPr>
    </w:p>
    <w:p w14:paraId="05074978">
      <w:pPr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spacing w:val="0"/>
          <w:u w:val="none"/>
        </w:rPr>
      </w:pPr>
      <w:r>
        <w:rPr>
          <w:rFonts w:hint="eastAsia" w:ascii="Apple LiSung" w:hAnsi="Apple LiSung" w:eastAsia="Apple LiSung" w:cs="Apple LiSung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9C5548">
      <w:pPr>
        <w:pStyle w:val="4"/>
        <w:keepNext w:val="0"/>
        <w:keepLines w:val="0"/>
        <w:widowControl/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</w:pPr>
    </w:p>
    <w:p w14:paraId="3902212B">
      <w:pPr>
        <w:pStyle w:val="4"/>
        <w:keepNext w:val="0"/>
        <w:keepLines w:val="0"/>
        <w:widowControl/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</w:pPr>
    </w:p>
    <w:p w14:paraId="6194916B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2. Designated Safeguarding Lead (DSL)</w:t>
      </w:r>
      <w:r>
        <w:rPr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 – </w:t>
      </w:r>
      <w:r>
        <w:rPr>
          <w:rStyle w:val="8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Interim Arrangement</w:t>
      </w:r>
    </w:p>
    <w:p w14:paraId="4040B69B">
      <w:pPr>
        <w:pStyle w:val="11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Current Role Holder: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Ms. Liping Hardy </w:t>
      </w:r>
      <w:r>
        <w:rPr>
          <w:rStyle w:val="8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(Interim)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Future Appointment: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A dedicated DSL will be appointed as student numbers increase or when additional host families are recruited.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Deputy DSL: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To be recruited in line with organisational growth</w:t>
      </w:r>
    </w:p>
    <w:p w14:paraId="5608D532">
      <w:pPr>
        <w:pStyle w:val="11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Purpose of the Role:</w:t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Take lead responsibility for safeguarding, child protection, and student welfare, with </w:t>
      </w: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external safeguarding oversight</w:t>
      </w: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  <w:lang w:val="en-US"/>
        </w:rPr>
        <w:t xml:space="preserve"> </w:t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in place to mitigate dual-role risk.</w:t>
      </w:r>
    </w:p>
    <w:p w14:paraId="28698771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Key Responsibilities:</w:t>
      </w:r>
    </w:p>
    <w:p w14:paraId="287DAD52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Maintain safeguarding policies and risk assessments</w:t>
      </w:r>
    </w:p>
    <w:p w14:paraId="3AAFBE6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Respond to safeguarding concerns and maintain records</w:t>
      </w:r>
    </w:p>
    <w:p w14:paraId="7C22847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Liaise with schools’ safeguarding teams and external agencies</w:t>
      </w:r>
    </w:p>
    <w:p w14:paraId="47F32C8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Ensure compliance with AEGIS Gold standards</w:t>
      </w:r>
    </w:p>
    <w:p w14:paraId="10C0867E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sz w:val="24"/>
          <w:szCs w:val="24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Refer concerns to </w:t>
      </w: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external safeguarding advisor</w:t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 where independence is required</w:t>
      </w:r>
    </w:p>
    <w:p w14:paraId="091522F1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Ensure students, parents, and host families are informed of </w:t>
      </w: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independent safeguarding reporting routes</w:t>
      </w:r>
    </w:p>
    <w:p w14:paraId="3B96A28F">
      <w:pPr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spacing w:val="0"/>
          <w:u w:val="none"/>
        </w:rPr>
      </w:pPr>
      <w:r>
        <w:rPr>
          <w:rFonts w:hint="eastAsia" w:ascii="Apple LiSung" w:hAnsi="Apple LiSung" w:eastAsia="Apple LiSung" w:cs="Apple LiSung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03ABA2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3. Deputy Safeguarding Lead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 – </w:t>
      </w:r>
      <w:r>
        <w:rPr>
          <w:rStyle w:val="8"/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Future Role</w:t>
      </w:r>
    </w:p>
    <w:p w14:paraId="4FC3E4FE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Current Role Holder: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None</w:t>
      </w:r>
    </w:p>
    <w:p w14:paraId="0366AEEA">
      <w:pPr>
        <w:pStyle w:val="11"/>
        <w:keepNext w:val="0"/>
        <w:keepLines w:val="0"/>
        <w:widowControl/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Purpose of the Role: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Support the DSL and provide safeguarding cover during absence.</w:t>
      </w:r>
    </w:p>
    <w:p w14:paraId="679F6E6B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Key Responsibilities:</w:t>
      </w:r>
    </w:p>
    <w:p w14:paraId="39F8E056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Assist with safeguarding concerns and reporting</w:t>
      </w:r>
    </w:p>
    <w:p w14:paraId="2156C09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Support safeguarding training and record-keeping</w:t>
      </w:r>
    </w:p>
    <w:p w14:paraId="6F93FEE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Provide emergency safeguarding cover</w:t>
      </w:r>
    </w:p>
    <w:p w14:paraId="493691C4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Participate in host family monitoring</w:t>
      </w:r>
    </w:p>
    <w:p w14:paraId="74FAC95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eastAsia" w:ascii="Apple LiSung" w:hAnsi="Apple LiSung" w:eastAsia="Apple LiSung" w:cs="Apple LiSung"/>
        </w:rPr>
      </w:pPr>
    </w:p>
    <w:p w14:paraId="614449D3">
      <w:pPr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spacing w:val="0"/>
          <w:u w:val="none"/>
        </w:rPr>
      </w:pPr>
      <w:r>
        <w:rPr>
          <w:rFonts w:hint="eastAsia" w:ascii="Apple LiSung" w:hAnsi="Apple LiSung" w:eastAsia="Apple LiSung" w:cs="Apple LiSung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2C56B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4. Guardianship Coordinator</w:t>
      </w:r>
    </w:p>
    <w:p w14:paraId="31E745F3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Current Role Holder: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Ms. Liping Hardy</w:t>
      </w:r>
    </w:p>
    <w:p w14:paraId="1558B76C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Purpose of the Role: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Support students’ day-to-day welfare and maintain regular communication with parents and schools.</w:t>
      </w:r>
    </w:p>
    <w:p w14:paraId="09D61667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Key Responsibilities:</w:t>
      </w:r>
    </w:p>
    <w:p w14:paraId="793E14D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Main point of contact for parents and schools</w:t>
      </w:r>
    </w:p>
    <w:p w14:paraId="480E534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Organise school meetings, travel, and logistics</w:t>
      </w:r>
    </w:p>
    <w:p w14:paraId="6D1D6BA1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Conduct welfare checks and provide regular updates</w:t>
      </w:r>
    </w:p>
    <w:p w14:paraId="60102FCD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Support students’ academic and emotional needs</w:t>
      </w:r>
    </w:p>
    <w:p w14:paraId="418B4334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Maintain accurate communication and welfare records</w:t>
      </w:r>
    </w:p>
    <w:p w14:paraId="56B898B1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Escalate safeguarding concerns to DSL or external safeguarding contac</w:t>
      </w:r>
    </w:p>
    <w:p w14:paraId="2332256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Host Family Manager</w:t>
      </w:r>
    </w:p>
    <w:p w14:paraId="590B59E8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Current Role Holder: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Ms. Liping Hardy</w:t>
      </w:r>
    </w:p>
    <w:p w14:paraId="42F76C45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Purpose of the Role: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Oversee the approval, monitoring, and support of host families, with independent safeguarding oversight in place.</w:t>
      </w:r>
    </w:p>
    <w:p w14:paraId="3FCF71C1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Key Responsibilities:</w:t>
      </w:r>
    </w:p>
    <w:p w14:paraId="78E2D47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Recruit and vet future host families</w:t>
      </w:r>
    </w:p>
    <w:p w14:paraId="4D2C663E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Conduct home visits and safeguarding assessments</w:t>
      </w:r>
    </w:p>
    <w:p w14:paraId="349F21C6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Arrange DBS checks for all adults in homestays</w:t>
      </w:r>
    </w:p>
    <w:p w14:paraId="57B7316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Provide guidance and support to host families</w:t>
      </w:r>
    </w:p>
    <w:p w14:paraId="29265AB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Monitor host family performance and welfare standards</w:t>
      </w:r>
    </w:p>
    <w:p w14:paraId="23E97D1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Subject all host family provision to independent safeguarding review</w:t>
      </w:r>
    </w:p>
    <w:p w14:paraId="7B63928A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Note: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FF0000"/>
          <w:spacing w:val="0"/>
          <w:u w:val="none"/>
        </w:rPr>
        <w:t> Currently, only one host family (Ms. Hardy’s household) is in use.</w:t>
      </w:r>
    </w:p>
    <w:p w14:paraId="24A4580F">
      <w:pPr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spacing w:val="0"/>
          <w:u w:val="none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EA28D6">
      <w:pPr>
        <w:pStyle w:val="4"/>
        <w:keepNext w:val="0"/>
        <w:keepLines w:val="0"/>
        <w:widowControl/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000000"/>
          <w:spacing w:val="0"/>
          <w:u w:val="none"/>
        </w:rPr>
      </w:pPr>
    </w:p>
    <w:p w14:paraId="377BC89D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b/>
          <w:bCs/>
          <w:i w:val="0"/>
          <w:iCs w:val="0"/>
          <w:caps w:val="0"/>
          <w:color w:val="FF0000"/>
          <w:spacing w:val="0"/>
          <w:u w:val="none"/>
        </w:rPr>
        <w:t>6. Host Family (Homestay)</w:t>
      </w:r>
    </w:p>
    <w:p w14:paraId="5509852E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Current Host Family: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 Ms. Liping Hardy’s household</w:t>
      </w:r>
    </w:p>
    <w:p w14:paraId="7CC46F03">
      <w:pPr>
        <w:pStyle w:val="11"/>
        <w:keepNext w:val="0"/>
        <w:keepLines w:val="0"/>
        <w:widowControl/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Purpose of the Role:</w:t>
      </w:r>
    </w:p>
    <w:p w14:paraId="758CD877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Provide a safe, welcoming, and supportive home environment for international students.</w:t>
      </w:r>
    </w:p>
    <w:p w14:paraId="75AB081A">
      <w:pPr>
        <w:pStyle w:val="11"/>
        <w:keepNext w:val="0"/>
        <w:keepLines w:val="0"/>
        <w:widowControl/>
        <w:suppressLineNumbers w:val="0"/>
        <w:ind w:left="0" w:firstLine="0"/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</w:p>
    <w:p w14:paraId="0659BCF1">
      <w:pPr>
        <w:pStyle w:val="11"/>
        <w:keepNext w:val="0"/>
        <w:keepLines w:val="0"/>
        <w:widowControl/>
        <w:suppressLineNumbers w:val="0"/>
        <w:ind w:left="0" w:firstLine="0"/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Key Responsibilities:</w:t>
      </w:r>
    </w:p>
    <w:p w14:paraId="7004D12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Provide comfortable accommodation and nutritious meals</w:t>
      </w:r>
    </w:p>
    <w:p w14:paraId="5F76D50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Maintain a safe environment in line with safeguarding standards</w:t>
      </w:r>
    </w:p>
    <w:p w14:paraId="047FAF24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b w:val="0"/>
          <w:bCs w:val="0"/>
        </w:rPr>
      </w:pP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u w:val="none"/>
        </w:rPr>
        <w:t>Report concerns to the DSL or external safeguarding contact</w:t>
      </w:r>
    </w:p>
    <w:p w14:paraId="47A8E3A5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Provide day-to-day emotional and practical support</w:t>
      </w:r>
    </w:p>
    <w:p w14:paraId="7D591F0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sz w:val="24"/>
          <w:szCs w:val="24"/>
        </w:rPr>
      </w:pP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u w:val="none"/>
        </w:rPr>
        <w:t>Model positive behaviour and encourage cultural integration</w:t>
      </w:r>
    </w:p>
    <w:p w14:paraId="72C26EA8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eastAsia" w:ascii="Apple LiSung" w:hAnsi="Apple LiSung" w:eastAsia="Apple LiSung" w:cs="Apple LiSung"/>
          <w:sz w:val="24"/>
          <w:szCs w:val="24"/>
        </w:rPr>
      </w:pP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Report concerns </w:t>
      </w:r>
      <w:r>
        <w:rPr>
          <w:rStyle w:val="12"/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directly and without delay</w:t>
      </w:r>
      <w:r>
        <w:rPr>
          <w:rFonts w:hint="eastAsia" w:ascii="Apple LiSung" w:hAnsi="Apple LiSung" w:eastAsia="Apple LiSung" w:cs="Apple LiSung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 to the DSL or external safeguarding conta</w:t>
      </w:r>
      <w:r>
        <w:rPr>
          <w:rFonts w:hint="eastAsia" w:ascii="Apple LiSung" w:hAnsi="Apple LiSung" w:eastAsia="Apple LiSung" w:cs="Apple LiSung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ct</w:t>
      </w:r>
    </w:p>
    <w:p w14:paraId="7C30024B">
      <w:pPr>
        <w:pStyle w:val="11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eastAsia" w:ascii="Apple LiSung" w:hAnsi="Apple LiSung" w:eastAsia="Apple LiSung" w:cs="Apple LiSung"/>
          <w:sz w:val="24"/>
          <w:szCs w:val="24"/>
        </w:rPr>
      </w:pPr>
    </w:p>
    <w:p w14:paraId="06D287D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074399A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7D4793CA">
      <w:pPr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LiSung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owerful">
    <w:panose1 w:val="00000500000000000000"/>
    <w:charset w:val="00"/>
    <w:family w:val="auto"/>
    <w:pitch w:val="default"/>
    <w:sig w:usb0="00000003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8ED58">
    <w:pPr>
      <w:pStyle w:val="2"/>
    </w:pPr>
    <w:r>
      <w:t>GAO GLOBAL EDUCATION LTD</w:t>
    </w:r>
  </w:p>
  <w:p w14:paraId="51063D68">
    <w:pPr>
      <w:spacing w:after="30"/>
      <w:ind w:left="1901"/>
    </w:pPr>
    <w:r>
      <w:t>20 Arkwright Road, Sanderstead, Greater London, CR2 OLD,</w:t>
    </w:r>
  </w:p>
  <w:p w14:paraId="15FA7AC8">
    <w:pPr>
      <w:spacing w:after="0" w:line="319" w:lineRule="auto"/>
      <w:ind w:left="1827" w:right="1558"/>
      <w:jc w:val="center"/>
    </w:pPr>
    <w:r>
      <w:t>T. 07723007588 E. Liping@gglobaedu.com gglobaedu.com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7FCB3">
    <w:pPr>
      <w:pStyle w:val="10"/>
      <w:jc w:val="center"/>
    </w:pPr>
    <w:r>
      <w:drawing>
        <wp:inline distT="0" distB="0" distL="0" distR="0">
          <wp:extent cx="603250" cy="767715"/>
          <wp:effectExtent l="0" t="0" r="0" b="0"/>
          <wp:docPr id="614" name="Picture 6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" name="Picture 6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545" cy="768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4ADC4">
    <w:pPr>
      <w:pStyle w:val="10"/>
      <w:jc w:val="center"/>
    </w:pPr>
  </w:p>
  <w:p w14:paraId="01776B81">
    <w:pPr>
      <w:spacing w:after="0" w:line="240" w:lineRule="auto"/>
      <w:ind w:left="2275"/>
      <w:contextualSpacing/>
    </w:pPr>
    <w:r>
      <w:rPr>
        <w:rFonts w:ascii="Times New Roman" w:hAnsi="Times New Roman" w:eastAsia="Times New Roman" w:cs="Times New Roman"/>
        <w:sz w:val="32"/>
        <w:u w:val="single" w:color="000000"/>
      </w:rPr>
      <w:t>GAO GLOBAL EDUCATION LTD</w:t>
    </w:r>
  </w:p>
  <w:p w14:paraId="4A0A0440">
    <w:pPr>
      <w:pStyle w:val="1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Broaden International Vision and Enrich Life Experience</w:t>
    </w:r>
  </w:p>
  <w:p w14:paraId="3DD1CA8F">
    <w:pPr>
      <w:pStyle w:val="10"/>
      <w:jc w:val="center"/>
      <w:rPr>
        <w:rFonts w:ascii="Times New Roman" w:hAnsi="Times New Roman" w:cs="Times New Roman"/>
        <w:sz w:val="24"/>
        <w:szCs w:val="24"/>
      </w:rPr>
    </w:pPr>
  </w:p>
  <w:p w14:paraId="2CE6145F">
    <w:pPr>
      <w:pStyle w:val="10"/>
      <w:jc w:val="center"/>
      <w:rPr>
        <w:rFonts w:ascii="Times New Roman" w:hAnsi="Times New Roman" w:cs="Times New Roman"/>
        <w:sz w:val="24"/>
        <w:szCs w:val="24"/>
      </w:rPr>
    </w:pPr>
  </w:p>
  <w:p w14:paraId="7DED766C">
    <w:pPr>
      <w:pStyle w:val="1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5AAC9"/>
    <w:multiLevelType w:val="singleLevel"/>
    <w:tmpl w:val="F3B5AAC9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F3E4F663"/>
    <w:multiLevelType w:val="singleLevel"/>
    <w:tmpl w:val="F3E4F6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A9"/>
    <w:rsid w:val="00041DC2"/>
    <w:rsid w:val="00061111"/>
    <w:rsid w:val="0006352B"/>
    <w:rsid w:val="00071461"/>
    <w:rsid w:val="000A7AF0"/>
    <w:rsid w:val="000B1EAF"/>
    <w:rsid w:val="000B3C72"/>
    <w:rsid w:val="001378EF"/>
    <w:rsid w:val="001A479C"/>
    <w:rsid w:val="001A73A2"/>
    <w:rsid w:val="001B3CFC"/>
    <w:rsid w:val="001D1DE9"/>
    <w:rsid w:val="001D58A8"/>
    <w:rsid w:val="0020770F"/>
    <w:rsid w:val="002B68AC"/>
    <w:rsid w:val="00315211"/>
    <w:rsid w:val="003231B0"/>
    <w:rsid w:val="00387A8B"/>
    <w:rsid w:val="003E3C19"/>
    <w:rsid w:val="00483B0A"/>
    <w:rsid w:val="0051370E"/>
    <w:rsid w:val="00555179"/>
    <w:rsid w:val="00560357"/>
    <w:rsid w:val="005606A7"/>
    <w:rsid w:val="0056219A"/>
    <w:rsid w:val="00573706"/>
    <w:rsid w:val="00614A04"/>
    <w:rsid w:val="00674C69"/>
    <w:rsid w:val="00685B4E"/>
    <w:rsid w:val="006A4F43"/>
    <w:rsid w:val="006B1EB3"/>
    <w:rsid w:val="007620C0"/>
    <w:rsid w:val="00767D0D"/>
    <w:rsid w:val="0078516B"/>
    <w:rsid w:val="007B11DE"/>
    <w:rsid w:val="007D2952"/>
    <w:rsid w:val="007E261A"/>
    <w:rsid w:val="007F016C"/>
    <w:rsid w:val="008100FB"/>
    <w:rsid w:val="0082345E"/>
    <w:rsid w:val="00856C1F"/>
    <w:rsid w:val="00861038"/>
    <w:rsid w:val="00884F3F"/>
    <w:rsid w:val="008E7977"/>
    <w:rsid w:val="008F6FA9"/>
    <w:rsid w:val="00915ADC"/>
    <w:rsid w:val="0097146F"/>
    <w:rsid w:val="009C7FE9"/>
    <w:rsid w:val="009D19D0"/>
    <w:rsid w:val="009E0E55"/>
    <w:rsid w:val="00A25AF2"/>
    <w:rsid w:val="00A76FEB"/>
    <w:rsid w:val="00A8167E"/>
    <w:rsid w:val="00A9614A"/>
    <w:rsid w:val="00AC2897"/>
    <w:rsid w:val="00AC636E"/>
    <w:rsid w:val="00B84068"/>
    <w:rsid w:val="00BB5430"/>
    <w:rsid w:val="00BD58C3"/>
    <w:rsid w:val="00C31A08"/>
    <w:rsid w:val="00C56196"/>
    <w:rsid w:val="00CC6605"/>
    <w:rsid w:val="00CE2BE5"/>
    <w:rsid w:val="00D164C7"/>
    <w:rsid w:val="00D23CD4"/>
    <w:rsid w:val="00D340D3"/>
    <w:rsid w:val="00D60494"/>
    <w:rsid w:val="00D61A8F"/>
    <w:rsid w:val="00DC7CB6"/>
    <w:rsid w:val="00E50404"/>
    <w:rsid w:val="00E52DF3"/>
    <w:rsid w:val="00E7273F"/>
    <w:rsid w:val="00E80267"/>
    <w:rsid w:val="00EB6D0A"/>
    <w:rsid w:val="00EC7EC7"/>
    <w:rsid w:val="00F72DE9"/>
    <w:rsid w:val="00F77BAC"/>
    <w:rsid w:val="00F86B1A"/>
    <w:rsid w:val="00FC07D2"/>
    <w:rsid w:val="3D974386"/>
    <w:rsid w:val="6CFFEF89"/>
    <w:rsid w:val="6FC31491"/>
    <w:rsid w:val="787F583A"/>
    <w:rsid w:val="7CED4AED"/>
    <w:rsid w:val="7ECFC7CD"/>
    <w:rsid w:val="AD7F881F"/>
    <w:rsid w:val="D697B711"/>
    <w:rsid w:val="FF7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after="0" w:line="259" w:lineRule="auto"/>
      <w:ind w:left="274"/>
      <w:jc w:val="center"/>
      <w:outlineLvl w:val="0"/>
    </w:pPr>
    <w:rPr>
      <w:rFonts w:ascii="Times New Roman" w:hAnsi="Times New Roman" w:eastAsia="Times New Roman" w:cs="Times New Roman"/>
      <w:color w:val="000000"/>
      <w:sz w:val="26"/>
      <w:szCs w:val="22"/>
      <w:lang w:val="en-GB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character" w:styleId="8">
    <w:name w:val="Emphasis"/>
    <w:basedOn w:val="5"/>
    <w:qFormat/>
    <w:uiPriority w:val="20"/>
    <w:rPr>
      <w:i/>
      <w:iCs/>
    </w:rPr>
  </w:style>
  <w:style w:type="paragraph" w:styleId="9">
    <w:name w:val="foot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header"/>
    <w:basedOn w:val="1"/>
    <w:link w:val="1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character" w:customStyle="1" w:styleId="13">
    <w:name w:val="Header Char"/>
    <w:basedOn w:val="5"/>
    <w:link w:val="10"/>
    <w:uiPriority w:val="99"/>
  </w:style>
  <w:style w:type="character" w:customStyle="1" w:styleId="14">
    <w:name w:val="Footer Char"/>
    <w:basedOn w:val="5"/>
    <w:link w:val="9"/>
    <w:uiPriority w:val="99"/>
  </w:style>
  <w:style w:type="character" w:customStyle="1" w:styleId="15">
    <w:name w:val="Heading 1 Char"/>
    <w:basedOn w:val="5"/>
    <w:link w:val="2"/>
    <w:uiPriority w:val="9"/>
    <w:rPr>
      <w:rFonts w:ascii="Times New Roman" w:hAnsi="Times New Roman" w:eastAsia="Times New Roman" w:cs="Times New Roman"/>
      <w:color w:val="000000"/>
      <w:sz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346</Words>
  <Characters>1977</Characters>
  <Lines>16</Lines>
  <Paragraphs>4</Paragraphs>
  <TotalTime>12</TotalTime>
  <ScaleCrop>false</ScaleCrop>
  <LinksUpToDate>false</LinksUpToDate>
  <CharactersWithSpaces>2319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2024-11-29T00:25:00Z</dcterms:created>
  <dc:creator>Ying Zhuang</dc:creator>
  <cp:lastModifiedBy>HardyLiping</cp:lastModifiedBy>
  <dcterms:modified xsi:type="dcterms:W3CDTF">2026-01-15T20:53:28Z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5B19BA7C06E187889C961F69688E3D57_43</vt:lpwstr>
  </property>
</Properties>
</file>